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PORTRAIT OF A WIND-UP MAKER.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My name is Jose Manuel, but everybody calls me “Chema”. And I make  clockwork toys. I am a wind-up maker. I am a wind-up artist.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I started like 10 years ago when we came here. One day my son came with a broken toy he´d found on the street and I fixed it. And then I thought...all right, I can improve this, I think I can create something better.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We had to leave Spain looking for a job. I was an architect there.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You know at the beginning you think that it is going to be easy, that you´ll find a job soon, and that everything is going to be all right ...But things are not so easy.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The materials I use I find them on the street. And you know, I think there is something special about it. You know...recycling stuff. For me it´s like giving things a new life, a second chance.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 You know, when something is old, or something newer appears, we just get rid of it. I mean, we do it even with people. But most of the time we can find them a new utility. You know...we don´t have to throw them to the bin. It´s...it´s about giving new opportunities, like new chances.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Why I do this? Well, because...this is my life, this is all I have. And since my son died, I have no family, and I have no friends... and this keeps me busy.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This is my family now.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And no one is going to hire me as an architect now, so this is my job.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You know when I am not working on this I just go to a canal and I sit there. And I just wait. And see how my life passes and I get older. Till the day I die.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No, I´m not coming back to Spain. I don´t want to come back. And I´m an artist now, so I have nothing to do there.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PORTRAIT OF A WIND-UP MAKER.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Dario Perez Moreno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almaziga@gmail.com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